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90" w:rsidRDefault="00F56B90" w:rsidP="00F56B90">
      <w:pPr>
        <w:spacing w:line="240" w:lineRule="auto"/>
        <w:contextualSpacing/>
        <w:jc w:val="center"/>
        <w:rPr>
          <w:rFonts w:ascii="Century Gothic" w:hAnsi="Century Gothic" w:cs="Times New Roman"/>
          <w:b/>
          <w:sz w:val="36"/>
          <w:szCs w:val="36"/>
        </w:rPr>
      </w:pPr>
      <w:r w:rsidRPr="00F56B90">
        <w:rPr>
          <w:rFonts w:ascii="Times New Roman" w:hAnsi="Times New Roman" w:cs="Times New Roman"/>
          <w:b/>
          <w:noProof/>
          <w:sz w:val="32"/>
          <w:szCs w:val="32"/>
        </w:rPr>
        <w:drawing>
          <wp:anchor distT="0" distB="0" distL="114300" distR="114300" simplePos="0" relativeHeight="251656192" behindDoc="1" locked="0" layoutInCell="1" allowOverlap="1">
            <wp:simplePos x="0" y="0"/>
            <wp:positionH relativeFrom="column">
              <wp:posOffset>0</wp:posOffset>
            </wp:positionH>
            <wp:positionV relativeFrom="paragraph">
              <wp:posOffset>2540</wp:posOffset>
            </wp:positionV>
            <wp:extent cx="1666875" cy="1556385"/>
            <wp:effectExtent l="0" t="0" r="0" b="0"/>
            <wp:wrapTight wrapText="bothSides">
              <wp:wrapPolygon edited="0">
                <wp:start x="0" y="0"/>
                <wp:lineTo x="0" y="21415"/>
                <wp:lineTo x="21477" y="21415"/>
                <wp:lineTo x="21477" y="0"/>
                <wp:lineTo x="0" y="0"/>
              </wp:wrapPolygon>
            </wp:wrapTight>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556385"/>
                    </a:xfrm>
                    <a:prstGeom prst="rect">
                      <a:avLst/>
                    </a:prstGeom>
                  </pic:spPr>
                </pic:pic>
              </a:graphicData>
            </a:graphic>
          </wp:anchor>
        </w:drawing>
      </w:r>
    </w:p>
    <w:p w:rsidR="00F56B90" w:rsidRPr="00F56B90" w:rsidRDefault="00F56B90" w:rsidP="00F56B90">
      <w:pPr>
        <w:spacing w:line="240" w:lineRule="auto"/>
        <w:contextualSpacing/>
        <w:jc w:val="center"/>
        <w:rPr>
          <w:rFonts w:ascii="Century Gothic" w:hAnsi="Century Gothic" w:cs="Times New Roman"/>
          <w:b/>
          <w:sz w:val="32"/>
          <w:szCs w:val="32"/>
        </w:rPr>
      </w:pPr>
      <w:r w:rsidRPr="00F56B90">
        <w:rPr>
          <w:rFonts w:ascii="Century Gothic" w:hAnsi="Century Gothic" w:cs="Times New Roman"/>
          <w:b/>
          <w:sz w:val="36"/>
          <w:szCs w:val="36"/>
        </w:rPr>
        <w:t>Mount Holly Farmers Market</w:t>
      </w:r>
    </w:p>
    <w:p w:rsidR="00F56B90" w:rsidRDefault="00F56B90" w:rsidP="00F56B90">
      <w:pPr>
        <w:spacing w:line="240" w:lineRule="auto"/>
        <w:contextualSpacing/>
        <w:jc w:val="center"/>
        <w:rPr>
          <w:rFonts w:ascii="Century Gothic" w:hAnsi="Century Gothic" w:cs="Times New Roman"/>
          <w:b/>
          <w:sz w:val="36"/>
          <w:szCs w:val="36"/>
        </w:rPr>
      </w:pPr>
      <w:r w:rsidRPr="00F56B90">
        <w:rPr>
          <w:rFonts w:ascii="Century Gothic" w:hAnsi="Century Gothic" w:cs="Times New Roman"/>
          <w:b/>
          <w:sz w:val="36"/>
          <w:szCs w:val="36"/>
        </w:rPr>
        <w:t>Grower/Producer &amp; Value Added Products</w:t>
      </w:r>
    </w:p>
    <w:p w:rsidR="00861B05" w:rsidRDefault="00F56B90" w:rsidP="00F56B90">
      <w:pPr>
        <w:spacing w:line="240" w:lineRule="auto"/>
        <w:contextualSpacing/>
        <w:jc w:val="center"/>
        <w:rPr>
          <w:rFonts w:ascii="Century Gothic" w:hAnsi="Century Gothic" w:cs="Times New Roman"/>
          <w:b/>
          <w:sz w:val="36"/>
          <w:szCs w:val="36"/>
        </w:rPr>
      </w:pPr>
      <w:r w:rsidRPr="00F56B90">
        <w:rPr>
          <w:rFonts w:ascii="Century Gothic" w:hAnsi="Century Gothic" w:cs="Times New Roman"/>
          <w:b/>
          <w:sz w:val="36"/>
          <w:szCs w:val="36"/>
        </w:rPr>
        <w:t>Vendor Rules &amp; Guidelines</w:t>
      </w:r>
    </w:p>
    <w:p w:rsidR="00F56B90" w:rsidRDefault="00F56B90" w:rsidP="00F56B90">
      <w:pPr>
        <w:spacing w:line="240" w:lineRule="auto"/>
        <w:contextualSpacing/>
        <w:jc w:val="center"/>
        <w:rPr>
          <w:rFonts w:ascii="Century Gothic" w:hAnsi="Century Gothic" w:cs="Times New Roman"/>
          <w:b/>
          <w:sz w:val="36"/>
          <w:szCs w:val="36"/>
        </w:rPr>
      </w:pPr>
      <w:bookmarkStart w:id="0" w:name="_GoBack"/>
      <w:bookmarkEnd w:id="0"/>
    </w:p>
    <w:p w:rsidR="00F56B90" w:rsidRPr="00F56B90" w:rsidRDefault="00F56B90" w:rsidP="00F56B90">
      <w:pPr>
        <w:spacing w:line="240" w:lineRule="auto"/>
        <w:contextualSpacing/>
        <w:jc w:val="center"/>
        <w:rPr>
          <w:rFonts w:ascii="Century Gothic" w:hAnsi="Century Gothic" w:cs="Times New Roman"/>
          <w:b/>
          <w:sz w:val="36"/>
          <w:szCs w:val="36"/>
        </w:rPr>
      </w:pPr>
    </w:p>
    <w:p w:rsidR="00861B05" w:rsidRPr="00D52921" w:rsidRDefault="00861B05" w:rsidP="00861B05">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 xml:space="preserve">DATES OF THE MARKET:  </w:t>
      </w:r>
      <w:r w:rsidRPr="00D52921">
        <w:rPr>
          <w:rFonts w:ascii="Century Gothic" w:hAnsi="Century Gothic" w:cs="Times New Roman"/>
          <w:sz w:val="20"/>
          <w:szCs w:val="20"/>
        </w:rPr>
        <w:t>The MHFM will be open for seasonal operation, with dates to be determined each year. Opening Day:</w:t>
      </w:r>
      <w:r w:rsidR="00F56B90" w:rsidRPr="00D52921">
        <w:rPr>
          <w:rFonts w:ascii="Century Gothic" w:hAnsi="Century Gothic" w:cs="Times New Roman"/>
          <w:sz w:val="20"/>
          <w:szCs w:val="20"/>
        </w:rPr>
        <w:t xml:space="preserve"> </w:t>
      </w:r>
      <w:r w:rsidRPr="00D52921">
        <w:rPr>
          <w:rFonts w:ascii="Century Gothic" w:hAnsi="Century Gothic" w:cs="Times New Roman"/>
          <w:sz w:val="20"/>
          <w:szCs w:val="20"/>
        </w:rPr>
        <w:t>___________ Closing</w:t>
      </w:r>
      <w:r w:rsidR="0009688E" w:rsidRPr="00D52921">
        <w:rPr>
          <w:rFonts w:ascii="Century Gothic" w:hAnsi="Century Gothic" w:cs="Times New Roman"/>
          <w:sz w:val="20"/>
          <w:szCs w:val="20"/>
        </w:rPr>
        <w:t xml:space="preserve"> D</w:t>
      </w:r>
      <w:r w:rsidRPr="00D52921">
        <w:rPr>
          <w:rFonts w:ascii="Century Gothic" w:hAnsi="Century Gothic" w:cs="Times New Roman"/>
          <w:sz w:val="20"/>
          <w:szCs w:val="20"/>
        </w:rPr>
        <w:t>ay:</w:t>
      </w:r>
      <w:r w:rsidR="00F56B90" w:rsidRPr="00D52921">
        <w:rPr>
          <w:rFonts w:ascii="Century Gothic" w:hAnsi="Century Gothic" w:cs="Times New Roman"/>
          <w:sz w:val="20"/>
          <w:szCs w:val="20"/>
        </w:rPr>
        <w:t xml:space="preserve"> </w:t>
      </w:r>
      <w:r w:rsidRPr="00D52921">
        <w:rPr>
          <w:rFonts w:ascii="Century Gothic" w:hAnsi="Century Gothic" w:cs="Times New Roman"/>
          <w:sz w:val="20"/>
          <w:szCs w:val="20"/>
        </w:rPr>
        <w:t>___________ Additional dates may be added at the discretion of the Board of Directors.</w:t>
      </w:r>
    </w:p>
    <w:p w:rsidR="00861B05" w:rsidRPr="00D52921" w:rsidRDefault="00861B05" w:rsidP="00861B05">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 xml:space="preserve">TIME /LOCATION FOR MARKET SALES:  </w:t>
      </w:r>
      <w:r w:rsidRPr="00D52921">
        <w:rPr>
          <w:rFonts w:ascii="Century Gothic" w:hAnsi="Century Gothic" w:cs="Times New Roman"/>
          <w:sz w:val="20"/>
          <w:szCs w:val="20"/>
        </w:rPr>
        <w:t>The MHFM will operate in the parking lot for 226 S Main St, Mount Holly on Saturdays from 8:00 am until 12:00 noon. Market staff and vendors may buy from each other prior to the market opening. Vendors are asked to be in place by market opening with vehicles moved from areas that would impede foot traffic and safety of those in the shopping area.</w:t>
      </w:r>
    </w:p>
    <w:p w:rsidR="00861B05" w:rsidRPr="00D52921" w:rsidRDefault="00861B05" w:rsidP="00861B05">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VENDOR ATTENDANCE:</w:t>
      </w:r>
      <w:r w:rsidRPr="00D52921">
        <w:rPr>
          <w:rFonts w:ascii="Century Gothic" w:hAnsi="Century Gothic" w:cs="Times New Roman"/>
          <w:sz w:val="20"/>
          <w:szCs w:val="20"/>
        </w:rPr>
        <w:t xml:space="preserve">  Vendors must notify the Market Manager by 6:00 p.m. Friday if they are unable to attend the market for any reason. This is to allow for adjustment in placement and setup of the market. </w:t>
      </w:r>
    </w:p>
    <w:p w:rsidR="00861B05" w:rsidRPr="00D52921" w:rsidRDefault="00861B05" w:rsidP="00861B05">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SPACE ASSIGNMENT:</w:t>
      </w:r>
      <w:r w:rsidRPr="00D52921">
        <w:rPr>
          <w:rFonts w:ascii="Century Gothic" w:hAnsi="Century Gothic" w:cs="Times New Roman"/>
          <w:sz w:val="20"/>
          <w:szCs w:val="20"/>
        </w:rPr>
        <w:t xml:space="preserve">  Spaces are assigned at the discretion of the Market Manager with consideration of the good of the market, vendor preference, attendance commitment, category differences/compatibility of products, quality and quantity of products, and previous space assignment. Prospective new vendors must apply to the Board and be approved before they can sell at the market.</w:t>
      </w:r>
    </w:p>
    <w:p w:rsidR="00861B05" w:rsidRPr="00D52921" w:rsidRDefault="00861B05" w:rsidP="00861B05">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PRODUCER-ONLY RULES AND EXCEPTIONS:</w:t>
      </w:r>
      <w:r w:rsidRPr="00D52921">
        <w:rPr>
          <w:rFonts w:ascii="Century Gothic" w:hAnsi="Century Gothic" w:cs="Times New Roman"/>
          <w:sz w:val="20"/>
          <w:szCs w:val="20"/>
        </w:rPr>
        <w:t xml:space="preserve">  The goal of the MHFM is to support local agriculture, defined as within 75 miles of the market site. As such, all products displayed must be produced by the producer/vendor who sells them</w:t>
      </w:r>
      <w:r w:rsidR="00E874FE" w:rsidRPr="00D52921">
        <w:rPr>
          <w:rFonts w:ascii="Century Gothic" w:hAnsi="Century Gothic" w:cs="Times New Roman"/>
          <w:sz w:val="20"/>
          <w:szCs w:val="20"/>
        </w:rPr>
        <w:t xml:space="preserve"> or obtained through a partnership with another local producer, allowing that this partnership is disclosed on the application and proper signage is on display noting the origin of the product.</w:t>
      </w:r>
      <w:r w:rsidRPr="00D52921">
        <w:rPr>
          <w:rFonts w:ascii="Century Gothic" w:hAnsi="Century Gothic" w:cs="Times New Roman"/>
          <w:sz w:val="20"/>
          <w:szCs w:val="20"/>
        </w:rPr>
        <w:t xml:space="preserve"> The producer may be a sole proprietorship or partnership. The vendor on site may be the actual producer, an immediate family member, another producer in the market, </w:t>
      </w:r>
      <w:r w:rsidR="00E874FE" w:rsidRPr="00D52921">
        <w:rPr>
          <w:rFonts w:ascii="Century Gothic" w:hAnsi="Century Gothic" w:cs="Times New Roman"/>
          <w:sz w:val="20"/>
          <w:szCs w:val="20"/>
        </w:rPr>
        <w:t>staff</w:t>
      </w:r>
      <w:r w:rsidRPr="00D52921">
        <w:rPr>
          <w:rFonts w:ascii="Century Gothic" w:hAnsi="Century Gothic" w:cs="Times New Roman"/>
          <w:sz w:val="20"/>
          <w:szCs w:val="20"/>
        </w:rPr>
        <w:t xml:space="preserve"> or employee of the producing individual. Exceptions may be made to the local producer rule on a case-by-case basis for products not available within the local area. These cases must be brought to the Market Manager for approval in collaboration with the Board of Directors.</w:t>
      </w:r>
    </w:p>
    <w:p w:rsidR="00861B05" w:rsidRPr="00D52921" w:rsidRDefault="00861B05" w:rsidP="00861B05">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ALLOWABLE PRODUCTS:</w:t>
      </w:r>
      <w:r w:rsidRPr="00D52921">
        <w:rPr>
          <w:rFonts w:ascii="Century Gothic" w:hAnsi="Century Gothic" w:cs="Times New Roman"/>
          <w:sz w:val="20"/>
          <w:szCs w:val="20"/>
        </w:rPr>
        <w:t xml:space="preserve">  Producers/vendors shall submit a plan with their application at the beginning of each season, indicating </w:t>
      </w:r>
      <w:r w:rsidR="00E874FE" w:rsidRPr="00D52921">
        <w:rPr>
          <w:rFonts w:ascii="Century Gothic" w:hAnsi="Century Gothic" w:cs="Times New Roman"/>
          <w:sz w:val="20"/>
          <w:szCs w:val="20"/>
        </w:rPr>
        <w:t xml:space="preserve">all </w:t>
      </w:r>
      <w:r w:rsidRPr="00D52921">
        <w:rPr>
          <w:rFonts w:ascii="Century Gothic" w:hAnsi="Century Gothic" w:cs="Times New Roman"/>
          <w:sz w:val="20"/>
          <w:szCs w:val="20"/>
        </w:rPr>
        <w:t xml:space="preserve">crops and products they </w:t>
      </w:r>
      <w:r w:rsidR="00E874FE" w:rsidRPr="00D52921">
        <w:rPr>
          <w:rFonts w:ascii="Century Gothic" w:hAnsi="Century Gothic" w:cs="Times New Roman"/>
          <w:sz w:val="20"/>
          <w:szCs w:val="20"/>
        </w:rPr>
        <w:t>plan</w:t>
      </w:r>
      <w:r w:rsidRPr="00D52921">
        <w:rPr>
          <w:rFonts w:ascii="Century Gothic" w:hAnsi="Century Gothic" w:cs="Times New Roman"/>
          <w:sz w:val="20"/>
          <w:szCs w:val="20"/>
        </w:rPr>
        <w:t xml:space="preserve"> to sell during the market season. Any products wished to be added after the application must be approved by the Market Manager prior to bringing to sell.  Products are likely to fall in the following categories:</w:t>
      </w:r>
    </w:p>
    <w:p w:rsidR="00F71173"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Vegetables/fruits/herbs including mushrooms</w:t>
      </w:r>
      <w:r w:rsidR="00F71173" w:rsidRPr="00D52921">
        <w:rPr>
          <w:rFonts w:ascii="Century Gothic" w:hAnsi="Century Gothic" w:cs="Times New Roman"/>
          <w:sz w:val="20"/>
          <w:szCs w:val="20"/>
        </w:rPr>
        <w:t>.</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Fresh baked goods from scratch (no store-</w:t>
      </w:r>
      <w:r w:rsidR="00B2278C" w:rsidRPr="00D52921">
        <w:rPr>
          <w:rFonts w:ascii="Century Gothic" w:hAnsi="Century Gothic" w:cs="Times New Roman"/>
          <w:sz w:val="20"/>
          <w:szCs w:val="20"/>
        </w:rPr>
        <w:t>bought mixes) produced in a kitchen</w:t>
      </w:r>
      <w:r w:rsidRPr="00D52921">
        <w:rPr>
          <w:rFonts w:ascii="Century Gothic" w:hAnsi="Century Gothic" w:cs="Times New Roman"/>
          <w:sz w:val="20"/>
          <w:szCs w:val="20"/>
        </w:rPr>
        <w:t xml:space="preserve"> </w:t>
      </w:r>
      <w:r w:rsidR="001478CF" w:rsidRPr="00D52921">
        <w:rPr>
          <w:rFonts w:ascii="Century Gothic" w:hAnsi="Century Gothic" w:cs="Times New Roman"/>
          <w:sz w:val="20"/>
          <w:szCs w:val="20"/>
        </w:rPr>
        <w:t xml:space="preserve">that has been </w:t>
      </w:r>
      <w:r w:rsidRPr="00D52921">
        <w:rPr>
          <w:rFonts w:ascii="Century Gothic" w:hAnsi="Century Gothic" w:cs="Times New Roman"/>
          <w:sz w:val="20"/>
          <w:szCs w:val="20"/>
        </w:rPr>
        <w:t>inspected and</w:t>
      </w:r>
      <w:r w:rsidR="00B2278C" w:rsidRPr="00D52921">
        <w:rPr>
          <w:rFonts w:ascii="Century Gothic" w:hAnsi="Century Gothic" w:cs="Times New Roman"/>
          <w:sz w:val="20"/>
          <w:szCs w:val="20"/>
        </w:rPr>
        <w:t xml:space="preserve"> </w:t>
      </w:r>
      <w:r w:rsidRPr="00D52921">
        <w:rPr>
          <w:rFonts w:ascii="Century Gothic" w:hAnsi="Century Gothic" w:cs="Times New Roman"/>
          <w:sz w:val="20"/>
          <w:szCs w:val="20"/>
        </w:rPr>
        <w:t>certified in accordance with health codes.</w:t>
      </w:r>
    </w:p>
    <w:p w:rsidR="00861B05" w:rsidRPr="00D52921" w:rsidRDefault="00861B05" w:rsidP="00F56B90">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Cheese and other value-added products from milk produced on the producer/vendor farm or purchased from a local dairy farm. All dairy products must be pasteurized and in accordance with the state and county health codes.</w:t>
      </w:r>
      <w:r w:rsidR="00F56B90" w:rsidRPr="00D52921">
        <w:rPr>
          <w:rFonts w:ascii="Century Gothic" w:hAnsi="Century Gothic" w:cs="Times New Roman"/>
          <w:sz w:val="20"/>
          <w:szCs w:val="20"/>
        </w:rPr>
        <w:t xml:space="preserve"> </w:t>
      </w:r>
      <w:r w:rsidR="00E94E96" w:rsidRPr="00D52921">
        <w:rPr>
          <w:rFonts w:ascii="Century Gothic" w:hAnsi="Century Gothic" w:cs="Times New Roman"/>
          <w:sz w:val="20"/>
          <w:szCs w:val="20"/>
        </w:rPr>
        <w:t>If milk purchased, vendor</w:t>
      </w:r>
      <w:r w:rsidR="00F56B90" w:rsidRPr="00D52921">
        <w:rPr>
          <w:rFonts w:ascii="Century Gothic" w:hAnsi="Century Gothic" w:cs="Times New Roman"/>
          <w:sz w:val="20"/>
          <w:szCs w:val="20"/>
        </w:rPr>
        <w:t xml:space="preserve"> must provide the Market Manager with the name and contact informa</w:t>
      </w:r>
      <w:r w:rsidR="00E94E96" w:rsidRPr="00D52921">
        <w:rPr>
          <w:rFonts w:ascii="Century Gothic" w:hAnsi="Century Gothic" w:cs="Times New Roman"/>
          <w:sz w:val="20"/>
          <w:szCs w:val="20"/>
        </w:rPr>
        <w:t>tion of the dairy farm.</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Cut flowers grown on the grower’s own farm or greenhouse</w:t>
      </w:r>
      <w:r w:rsidR="00E874FE" w:rsidRPr="00D52921">
        <w:rPr>
          <w:rFonts w:ascii="Century Gothic" w:hAnsi="Century Gothic" w:cs="Times New Roman"/>
          <w:sz w:val="20"/>
          <w:szCs w:val="20"/>
        </w:rPr>
        <w:t xml:space="preserve"> or obtained through partnership with another local producer</w:t>
      </w:r>
      <w:r w:rsidRPr="00D52921">
        <w:rPr>
          <w:rFonts w:ascii="Century Gothic" w:hAnsi="Century Gothic" w:cs="Times New Roman"/>
          <w:sz w:val="20"/>
          <w:szCs w:val="20"/>
        </w:rPr>
        <w:t>.</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lastRenderedPageBreak/>
        <w:t xml:space="preserve">Eggs which are from the producer/vendor’s own poultry </w:t>
      </w:r>
      <w:r w:rsidR="00E874FE" w:rsidRPr="00D52921">
        <w:rPr>
          <w:rFonts w:ascii="Century Gothic" w:hAnsi="Century Gothic" w:cs="Times New Roman"/>
          <w:sz w:val="20"/>
          <w:szCs w:val="20"/>
        </w:rPr>
        <w:t xml:space="preserve">or obtained through partnership with another local producer </w:t>
      </w:r>
      <w:r w:rsidRPr="00D52921">
        <w:rPr>
          <w:rFonts w:ascii="Century Gothic" w:hAnsi="Century Gothic" w:cs="Times New Roman"/>
          <w:sz w:val="20"/>
          <w:szCs w:val="20"/>
        </w:rPr>
        <w:t xml:space="preserve">and stored at 41 degrees F during the market. </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Jams, honey and other value-added products which are freshly made by the vendor (no store-bought mixes) using seasonal ingredients from their farm or a</w:t>
      </w:r>
      <w:r w:rsidR="00E874FE" w:rsidRPr="00D52921">
        <w:rPr>
          <w:rFonts w:ascii="Century Gothic" w:hAnsi="Century Gothic" w:cs="Times New Roman"/>
          <w:sz w:val="20"/>
          <w:szCs w:val="20"/>
        </w:rPr>
        <w:t>nother</w:t>
      </w:r>
      <w:r w:rsidRPr="00D52921">
        <w:rPr>
          <w:rFonts w:ascii="Century Gothic" w:hAnsi="Century Gothic" w:cs="Times New Roman"/>
          <w:sz w:val="20"/>
          <w:szCs w:val="20"/>
        </w:rPr>
        <w:t xml:space="preserve"> local farm.  Processing must comply with local health codes. Products used to make ciders or juices must be from the producer’s farm or that of another local farm, </w:t>
      </w:r>
      <w:r w:rsidR="006C416D" w:rsidRPr="00D52921">
        <w:rPr>
          <w:rFonts w:ascii="Century Gothic" w:hAnsi="Century Gothic" w:cs="Times New Roman"/>
          <w:sz w:val="20"/>
          <w:szCs w:val="20"/>
        </w:rPr>
        <w:t xml:space="preserve">but may be processed off-farm. </w:t>
      </w:r>
      <w:r w:rsidRPr="00D52921">
        <w:rPr>
          <w:rFonts w:ascii="Century Gothic" w:hAnsi="Century Gothic" w:cs="Times New Roman"/>
          <w:sz w:val="20"/>
          <w:szCs w:val="20"/>
        </w:rPr>
        <w:t>Vendors must provide the Market Manager with the name and contact information of the processing facility.</w:t>
      </w:r>
    </w:p>
    <w:p w:rsidR="00861B05" w:rsidRPr="00D52921" w:rsidRDefault="00861B05" w:rsidP="00E94E96">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Soaps and body products hand-crafted using ingredients from their farm or another local farm</w:t>
      </w:r>
      <w:r w:rsidR="00673F67" w:rsidRPr="00D52921">
        <w:rPr>
          <w:rFonts w:ascii="Century Gothic" w:hAnsi="Century Gothic" w:cs="Times New Roman"/>
          <w:sz w:val="20"/>
          <w:szCs w:val="20"/>
        </w:rPr>
        <w:t xml:space="preserve">. </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Meat from livestock raised by the producer/vendor and processe</w:t>
      </w:r>
      <w:r w:rsidR="006C416D" w:rsidRPr="00D52921">
        <w:rPr>
          <w:rFonts w:ascii="Century Gothic" w:hAnsi="Century Gothic" w:cs="Times New Roman"/>
          <w:sz w:val="20"/>
          <w:szCs w:val="20"/>
        </w:rPr>
        <w:t xml:space="preserve">d at a USDA inspected facility. </w:t>
      </w:r>
      <w:r w:rsidRPr="00D52921">
        <w:rPr>
          <w:rFonts w:ascii="Century Gothic" w:hAnsi="Century Gothic" w:cs="Times New Roman"/>
          <w:sz w:val="20"/>
          <w:szCs w:val="20"/>
        </w:rPr>
        <w:t>Meat vendo</w:t>
      </w:r>
      <w:r w:rsidR="0009794F" w:rsidRPr="00D52921">
        <w:rPr>
          <w:rFonts w:ascii="Century Gothic" w:hAnsi="Century Gothic" w:cs="Times New Roman"/>
          <w:sz w:val="20"/>
          <w:szCs w:val="20"/>
        </w:rPr>
        <w:t>rs must have a meat handler</w:t>
      </w:r>
      <w:r w:rsidRPr="00D52921">
        <w:rPr>
          <w:rFonts w:ascii="Century Gothic" w:hAnsi="Century Gothic" w:cs="Times New Roman"/>
          <w:sz w:val="20"/>
          <w:szCs w:val="20"/>
        </w:rPr>
        <w:t xml:space="preserve"> license.</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Potted plants, shrubs or annual bedding plants which have been raised from seeds, sets/tubers/</w:t>
      </w:r>
      <w:r w:rsidR="00E874FE" w:rsidRPr="00D52921">
        <w:rPr>
          <w:rFonts w:ascii="Century Gothic" w:hAnsi="Century Gothic" w:cs="Times New Roman"/>
          <w:sz w:val="20"/>
          <w:szCs w:val="20"/>
        </w:rPr>
        <w:t>bulbs,</w:t>
      </w:r>
      <w:r w:rsidRPr="00D52921">
        <w:rPr>
          <w:rFonts w:ascii="Century Gothic" w:hAnsi="Century Gothic" w:cs="Times New Roman"/>
          <w:sz w:val="20"/>
          <w:szCs w:val="20"/>
        </w:rPr>
        <w:t xml:space="preserve"> or cuttings.  Greenhouse operations must be approved by the Board on an individual basis in accordance with local </w:t>
      </w:r>
      <w:r w:rsidR="00B2278C" w:rsidRPr="00D52921">
        <w:rPr>
          <w:rFonts w:ascii="Century Gothic" w:hAnsi="Century Gothic" w:cs="Times New Roman"/>
          <w:sz w:val="20"/>
          <w:szCs w:val="20"/>
        </w:rPr>
        <w:t xml:space="preserve">and state </w:t>
      </w:r>
      <w:r w:rsidRPr="00D52921">
        <w:rPr>
          <w:rFonts w:ascii="Century Gothic" w:hAnsi="Century Gothic" w:cs="Times New Roman"/>
          <w:sz w:val="20"/>
          <w:szCs w:val="20"/>
        </w:rPr>
        <w:t>ordinances.</w:t>
      </w:r>
    </w:p>
    <w:p w:rsidR="000F693F" w:rsidRPr="00D52921" w:rsidRDefault="000F693F"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Seafood raised or caught in Carolina waters. Exceptions may be approved based on local availability.</w:t>
      </w:r>
    </w:p>
    <w:p w:rsidR="00861B05" w:rsidRPr="00D52921" w:rsidRDefault="00861B05" w:rsidP="00861B05">
      <w:pPr>
        <w:pStyle w:val="ListParagraph"/>
        <w:numPr>
          <w:ilvl w:val="0"/>
          <w:numId w:val="2"/>
        </w:numPr>
        <w:rPr>
          <w:rFonts w:ascii="Century Gothic" w:hAnsi="Century Gothic" w:cs="Times New Roman"/>
          <w:sz w:val="20"/>
          <w:szCs w:val="20"/>
        </w:rPr>
      </w:pPr>
      <w:r w:rsidRPr="00D52921">
        <w:rPr>
          <w:rFonts w:ascii="Century Gothic" w:hAnsi="Century Gothic" w:cs="Times New Roman"/>
          <w:sz w:val="20"/>
          <w:szCs w:val="20"/>
        </w:rPr>
        <w:t>Other farm products not listed here may be sold on a provisional basis on request to the Market Manager and review of the Board of Directors as needed.</w:t>
      </w:r>
    </w:p>
    <w:p w:rsidR="000222C9" w:rsidRPr="00D52921" w:rsidRDefault="00861B05" w:rsidP="000222C9">
      <w:pPr>
        <w:pStyle w:val="ListParagraph"/>
        <w:numPr>
          <w:ilvl w:val="0"/>
          <w:numId w:val="1"/>
        </w:numPr>
        <w:rPr>
          <w:rFonts w:ascii="Century Gothic" w:hAnsi="Century Gothic" w:cs="Times New Roman"/>
          <w:b/>
          <w:sz w:val="20"/>
          <w:szCs w:val="20"/>
        </w:rPr>
      </w:pPr>
      <w:r w:rsidRPr="00D52921">
        <w:rPr>
          <w:rFonts w:ascii="Century Gothic" w:hAnsi="Century Gothic" w:cs="Times New Roman"/>
          <w:b/>
          <w:sz w:val="20"/>
          <w:szCs w:val="20"/>
        </w:rPr>
        <w:t xml:space="preserve">VENDOR </w:t>
      </w:r>
      <w:r w:rsidR="006C416D" w:rsidRPr="00D52921">
        <w:rPr>
          <w:rFonts w:ascii="Century Gothic" w:hAnsi="Century Gothic" w:cs="Times New Roman"/>
          <w:b/>
          <w:sz w:val="20"/>
          <w:szCs w:val="20"/>
        </w:rPr>
        <w:t>QUALIFICATION</w:t>
      </w:r>
      <w:r w:rsidR="00A6373A" w:rsidRPr="00D52921">
        <w:rPr>
          <w:rFonts w:ascii="Century Gothic" w:hAnsi="Century Gothic" w:cs="Times New Roman"/>
          <w:b/>
          <w:sz w:val="20"/>
          <w:szCs w:val="20"/>
        </w:rPr>
        <w:t>/ MEMBERSHIP FEES</w:t>
      </w:r>
      <w:r w:rsidRPr="00D52921">
        <w:rPr>
          <w:rFonts w:ascii="Century Gothic" w:hAnsi="Century Gothic" w:cs="Times New Roman"/>
          <w:b/>
          <w:sz w:val="20"/>
          <w:szCs w:val="20"/>
        </w:rPr>
        <w:t>:</w:t>
      </w:r>
      <w:r w:rsidR="00A6373A" w:rsidRPr="00D52921">
        <w:rPr>
          <w:rFonts w:ascii="Century Gothic" w:hAnsi="Century Gothic" w:cs="Times New Roman"/>
          <w:sz w:val="20"/>
          <w:szCs w:val="20"/>
        </w:rPr>
        <w:t xml:space="preserve"> All persons requesting membership with permission </w:t>
      </w:r>
      <w:r w:rsidRPr="00D52921">
        <w:rPr>
          <w:rFonts w:ascii="Century Gothic" w:hAnsi="Century Gothic" w:cs="Times New Roman"/>
          <w:sz w:val="20"/>
          <w:szCs w:val="20"/>
        </w:rPr>
        <w:t>to sell at the MHFM mus</w:t>
      </w:r>
      <w:r w:rsidR="00722F3A" w:rsidRPr="00D52921">
        <w:rPr>
          <w:rFonts w:ascii="Century Gothic" w:hAnsi="Century Gothic" w:cs="Times New Roman"/>
          <w:sz w:val="20"/>
          <w:szCs w:val="20"/>
        </w:rPr>
        <w:t>t:</w:t>
      </w:r>
      <w:r w:rsidRPr="00D52921">
        <w:rPr>
          <w:rFonts w:ascii="Century Gothic" w:hAnsi="Century Gothic" w:cs="Times New Roman"/>
          <w:sz w:val="20"/>
          <w:szCs w:val="20"/>
        </w:rPr>
        <w:t xml:space="preserve"> </w:t>
      </w:r>
      <w:r w:rsidRPr="00D52921">
        <w:rPr>
          <w:rFonts w:ascii="Century Gothic" w:hAnsi="Century Gothic" w:cs="Times New Roman"/>
          <w:b/>
          <w:sz w:val="20"/>
          <w:szCs w:val="20"/>
        </w:rPr>
        <w:t>File a vendor application each year</w:t>
      </w:r>
      <w:r w:rsidRPr="00D52921">
        <w:rPr>
          <w:rFonts w:ascii="Century Gothic" w:hAnsi="Century Gothic" w:cs="Times New Roman"/>
          <w:sz w:val="20"/>
          <w:szCs w:val="20"/>
        </w:rPr>
        <w:t xml:space="preserve"> with the Market Manager. This document requires the producer/vendor to verify that they are the actual grower or producer of the specified items that they intend to sell, </w:t>
      </w:r>
      <w:r w:rsidR="00E874FE" w:rsidRPr="00D52921">
        <w:rPr>
          <w:rFonts w:ascii="Century Gothic" w:hAnsi="Century Gothic" w:cs="Times New Roman"/>
          <w:sz w:val="20"/>
          <w:szCs w:val="20"/>
        </w:rPr>
        <w:t>or disclose information regarding a partnership with another local producer</w:t>
      </w:r>
      <w:r w:rsidR="00E3090E" w:rsidRPr="00D52921">
        <w:rPr>
          <w:rFonts w:ascii="Century Gothic" w:hAnsi="Century Gothic" w:cs="Times New Roman"/>
          <w:sz w:val="20"/>
          <w:szCs w:val="20"/>
        </w:rPr>
        <w:t xml:space="preserve"> and provide appropriate contact information for that producer. Vendor may</w:t>
      </w:r>
      <w:r w:rsidRPr="00D52921">
        <w:rPr>
          <w:rFonts w:ascii="Century Gothic" w:hAnsi="Century Gothic" w:cs="Times New Roman"/>
          <w:sz w:val="20"/>
          <w:szCs w:val="20"/>
        </w:rPr>
        <w:t xml:space="preserve"> request an exception to the local production rule as listed above</w:t>
      </w:r>
      <w:r w:rsidR="00E3090E" w:rsidRPr="00D52921">
        <w:rPr>
          <w:rFonts w:ascii="Century Gothic" w:hAnsi="Century Gothic" w:cs="Times New Roman"/>
          <w:sz w:val="20"/>
          <w:szCs w:val="20"/>
        </w:rPr>
        <w:t xml:space="preserve"> on a case by case basis for products not available within the local area</w:t>
      </w:r>
      <w:r w:rsidRPr="00D52921">
        <w:rPr>
          <w:rFonts w:ascii="Century Gothic" w:hAnsi="Century Gothic" w:cs="Times New Roman"/>
          <w:sz w:val="20"/>
          <w:szCs w:val="20"/>
        </w:rPr>
        <w:t>.</w:t>
      </w:r>
      <w:r w:rsidR="00D52858" w:rsidRPr="00D52921">
        <w:rPr>
          <w:rFonts w:ascii="Century Gothic" w:hAnsi="Century Gothic" w:cs="Times New Roman"/>
          <w:sz w:val="20"/>
          <w:szCs w:val="20"/>
        </w:rPr>
        <w:t xml:space="preserve"> </w:t>
      </w:r>
      <w:r w:rsidR="00D52858" w:rsidRPr="00D52921">
        <w:rPr>
          <w:rFonts w:ascii="Century Gothic" w:hAnsi="Century Gothic" w:cs="Times New Roman"/>
          <w:b/>
          <w:sz w:val="20"/>
          <w:szCs w:val="20"/>
        </w:rPr>
        <w:t xml:space="preserve">A site visit </w:t>
      </w:r>
      <w:r w:rsidR="00E3090E" w:rsidRPr="00D52921">
        <w:rPr>
          <w:rFonts w:ascii="Century Gothic" w:hAnsi="Century Gothic" w:cs="Times New Roman"/>
          <w:b/>
          <w:sz w:val="20"/>
          <w:szCs w:val="20"/>
        </w:rPr>
        <w:t>of applicant</w:t>
      </w:r>
      <w:r w:rsidR="00673F67" w:rsidRPr="00D52921">
        <w:rPr>
          <w:rFonts w:ascii="Century Gothic" w:hAnsi="Century Gothic" w:cs="Times New Roman"/>
          <w:b/>
          <w:sz w:val="20"/>
          <w:szCs w:val="20"/>
        </w:rPr>
        <w:t>’</w:t>
      </w:r>
      <w:r w:rsidR="00E3090E" w:rsidRPr="00D52921">
        <w:rPr>
          <w:rFonts w:ascii="Century Gothic" w:hAnsi="Century Gothic" w:cs="Times New Roman"/>
          <w:b/>
          <w:sz w:val="20"/>
          <w:szCs w:val="20"/>
        </w:rPr>
        <w:t xml:space="preserve">s site as well as any partner sites </w:t>
      </w:r>
      <w:r w:rsidR="00D52858" w:rsidRPr="00D52921">
        <w:rPr>
          <w:rFonts w:ascii="Century Gothic" w:hAnsi="Century Gothic" w:cs="Times New Roman"/>
          <w:b/>
          <w:sz w:val="20"/>
          <w:szCs w:val="20"/>
        </w:rPr>
        <w:t>may be requested prior to approval to participate.</w:t>
      </w:r>
    </w:p>
    <w:p w:rsidR="001478CF" w:rsidRPr="00D52921" w:rsidRDefault="00A8440F" w:rsidP="000222C9">
      <w:pPr>
        <w:pStyle w:val="ListParagraph"/>
        <w:numPr>
          <w:ilvl w:val="0"/>
          <w:numId w:val="1"/>
        </w:numPr>
        <w:rPr>
          <w:rFonts w:ascii="Century Gothic" w:hAnsi="Century Gothic" w:cs="Times New Roman"/>
          <w:b/>
          <w:sz w:val="20"/>
          <w:szCs w:val="20"/>
        </w:rPr>
      </w:pPr>
      <w:r w:rsidRPr="00D52921">
        <w:rPr>
          <w:rFonts w:ascii="Century Gothic" w:hAnsi="Century Gothic" w:cs="Times New Roman"/>
          <w:b/>
          <w:sz w:val="20"/>
          <w:szCs w:val="20"/>
        </w:rPr>
        <w:t>D</w:t>
      </w:r>
      <w:r w:rsidR="00DA4295" w:rsidRPr="00D52921">
        <w:rPr>
          <w:rFonts w:ascii="Century Gothic" w:hAnsi="Century Gothic" w:cs="Times New Roman"/>
          <w:b/>
          <w:sz w:val="20"/>
          <w:szCs w:val="20"/>
        </w:rPr>
        <w:t>emonstrate compliance</w:t>
      </w:r>
      <w:r w:rsidR="00861B05" w:rsidRPr="00D52921">
        <w:rPr>
          <w:rFonts w:ascii="Century Gothic" w:hAnsi="Century Gothic" w:cs="Times New Roman"/>
          <w:b/>
          <w:sz w:val="20"/>
          <w:szCs w:val="20"/>
        </w:rPr>
        <w:t xml:space="preserve"> with applicable city/state/federal </w:t>
      </w:r>
      <w:r w:rsidR="00D831E7" w:rsidRPr="00D52921">
        <w:rPr>
          <w:rFonts w:ascii="Century Gothic" w:hAnsi="Century Gothic" w:cs="Times New Roman"/>
          <w:b/>
          <w:sz w:val="20"/>
          <w:szCs w:val="20"/>
        </w:rPr>
        <w:t xml:space="preserve">food safety, sanitation and health </w:t>
      </w:r>
      <w:r w:rsidR="00861B05" w:rsidRPr="00D52921">
        <w:rPr>
          <w:rFonts w:ascii="Century Gothic" w:hAnsi="Century Gothic" w:cs="Times New Roman"/>
          <w:b/>
          <w:sz w:val="20"/>
          <w:szCs w:val="20"/>
        </w:rPr>
        <w:t>regulat</w:t>
      </w:r>
      <w:r w:rsidR="00DA4295" w:rsidRPr="00D52921">
        <w:rPr>
          <w:rFonts w:ascii="Century Gothic" w:hAnsi="Century Gothic" w:cs="Times New Roman"/>
          <w:b/>
          <w:sz w:val="20"/>
          <w:szCs w:val="20"/>
        </w:rPr>
        <w:t xml:space="preserve">ions appropriate to the product category </w:t>
      </w:r>
      <w:r w:rsidR="00D831E7" w:rsidRPr="00D52921">
        <w:rPr>
          <w:rFonts w:ascii="Century Gothic" w:hAnsi="Century Gothic" w:cs="Times New Roman"/>
          <w:b/>
          <w:sz w:val="20"/>
          <w:szCs w:val="20"/>
        </w:rPr>
        <w:t>by providing</w:t>
      </w:r>
      <w:r w:rsidR="00DA4295" w:rsidRPr="00D52921">
        <w:rPr>
          <w:rFonts w:ascii="Century Gothic" w:hAnsi="Century Gothic" w:cs="Times New Roman"/>
          <w:b/>
          <w:sz w:val="20"/>
          <w:szCs w:val="20"/>
        </w:rPr>
        <w:t xml:space="preserve"> the Market Manager </w:t>
      </w:r>
      <w:r w:rsidR="00532434" w:rsidRPr="00D52921">
        <w:rPr>
          <w:rFonts w:ascii="Century Gothic" w:hAnsi="Century Gothic" w:cs="Times New Roman"/>
          <w:b/>
          <w:sz w:val="20"/>
          <w:szCs w:val="20"/>
        </w:rPr>
        <w:t>copies of</w:t>
      </w:r>
      <w:r w:rsidR="00DA4295" w:rsidRPr="00D52921">
        <w:rPr>
          <w:rFonts w:ascii="Century Gothic" w:hAnsi="Century Gothic" w:cs="Times New Roman"/>
          <w:b/>
          <w:sz w:val="20"/>
          <w:szCs w:val="20"/>
        </w:rPr>
        <w:t xml:space="preserve"> documents</w:t>
      </w:r>
      <w:r w:rsidR="00DA4295" w:rsidRPr="00D52921">
        <w:rPr>
          <w:rFonts w:ascii="Century Gothic" w:hAnsi="Century Gothic" w:cs="Times New Roman"/>
          <w:sz w:val="20"/>
          <w:szCs w:val="20"/>
        </w:rPr>
        <w:t xml:space="preserve"> </w:t>
      </w:r>
      <w:r w:rsidR="00532434" w:rsidRPr="00D52921">
        <w:rPr>
          <w:rFonts w:ascii="Century Gothic" w:hAnsi="Century Gothic" w:cs="Times New Roman"/>
          <w:sz w:val="20"/>
          <w:szCs w:val="20"/>
        </w:rPr>
        <w:t xml:space="preserve">such </w:t>
      </w:r>
      <w:r w:rsidR="00DA4295" w:rsidRPr="00D52921">
        <w:rPr>
          <w:rFonts w:ascii="Century Gothic" w:hAnsi="Century Gothic" w:cs="Times New Roman"/>
          <w:sz w:val="20"/>
          <w:szCs w:val="20"/>
        </w:rPr>
        <w:t>as, but not limited to: agricultural business license, NCDA</w:t>
      </w:r>
      <w:r w:rsidR="00D831E7" w:rsidRPr="00D52921">
        <w:rPr>
          <w:rFonts w:ascii="Century Gothic" w:hAnsi="Century Gothic" w:cs="Times New Roman"/>
          <w:sz w:val="20"/>
          <w:szCs w:val="20"/>
        </w:rPr>
        <w:t xml:space="preserve"> &amp; CS</w:t>
      </w:r>
      <w:r w:rsidR="00DA4295" w:rsidRPr="00D52921">
        <w:rPr>
          <w:rFonts w:ascii="Century Gothic" w:hAnsi="Century Gothic" w:cs="Times New Roman"/>
          <w:sz w:val="20"/>
          <w:szCs w:val="20"/>
        </w:rPr>
        <w:t xml:space="preserve"> kitchen inspection, water test certification, meat handler license, and </w:t>
      </w:r>
      <w:r w:rsidR="00D831E7" w:rsidRPr="00D52921">
        <w:rPr>
          <w:rFonts w:ascii="Century Gothic" w:hAnsi="Century Gothic" w:cs="Times New Roman"/>
          <w:sz w:val="20"/>
          <w:szCs w:val="20"/>
        </w:rPr>
        <w:t>NCDA &amp; CS inspection of nursery stock required for selling whole plants, replanting packs</w:t>
      </w:r>
      <w:r w:rsidR="001478CF" w:rsidRPr="00D52921">
        <w:rPr>
          <w:rFonts w:ascii="Century Gothic" w:hAnsi="Century Gothic" w:cs="Times New Roman"/>
          <w:sz w:val="20"/>
          <w:szCs w:val="20"/>
        </w:rPr>
        <w:t xml:space="preserve"> and pots</w:t>
      </w:r>
      <w:r w:rsidR="00D831E7" w:rsidRPr="00D52921">
        <w:rPr>
          <w:rFonts w:ascii="Century Gothic" w:hAnsi="Century Gothic" w:cs="Times New Roman"/>
          <w:sz w:val="20"/>
          <w:szCs w:val="20"/>
        </w:rPr>
        <w:t xml:space="preserve">. Vendors must also use </w:t>
      </w:r>
      <w:r w:rsidR="00DA4295" w:rsidRPr="00D52921">
        <w:rPr>
          <w:rFonts w:ascii="Century Gothic" w:hAnsi="Century Gothic" w:cs="Times New Roman"/>
          <w:sz w:val="20"/>
          <w:szCs w:val="20"/>
        </w:rPr>
        <w:t>appropriate product labeling with NC or federal inspection stamp</w:t>
      </w:r>
      <w:r w:rsidR="00D831E7" w:rsidRPr="00D52921">
        <w:rPr>
          <w:rFonts w:ascii="Century Gothic" w:hAnsi="Century Gothic" w:cs="Times New Roman"/>
          <w:sz w:val="20"/>
          <w:szCs w:val="20"/>
        </w:rPr>
        <w:t xml:space="preserve"> when required.</w:t>
      </w:r>
      <w:r w:rsidR="001478CF" w:rsidRPr="00D52921">
        <w:rPr>
          <w:rFonts w:ascii="Century Gothic" w:hAnsi="Century Gothic" w:cs="Times New Roman"/>
          <w:b/>
          <w:sz w:val="20"/>
          <w:szCs w:val="20"/>
        </w:rPr>
        <w:t xml:space="preserve"> USE OF ORGANIC LABEL: </w:t>
      </w:r>
      <w:r w:rsidR="001478CF" w:rsidRPr="00D52921">
        <w:rPr>
          <w:rFonts w:ascii="Century Gothic" w:hAnsi="Century Gothic" w:cs="Times New Roman"/>
          <w:sz w:val="20"/>
          <w:szCs w:val="20"/>
        </w:rPr>
        <w:t>Growers using the label “organic” in any representation of their product must have a copy of their Organic Certification on file with the Market Manager. If a grower sells less than $5000 worth of produce annually, that individual may use the term “organic” in describing their produce only if they have signed the “Small Scale Organic Growers Declaration of Exemption from Certification” form.  A copy must be on file with the Market Manager.</w:t>
      </w:r>
    </w:p>
    <w:p w:rsidR="00861B05" w:rsidRPr="00D52921" w:rsidRDefault="000F693F" w:rsidP="000222C9">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Pay the annual membership</w:t>
      </w:r>
      <w:r w:rsidR="00BB0CF8" w:rsidRPr="00D52921">
        <w:rPr>
          <w:rFonts w:ascii="Century Gothic" w:hAnsi="Century Gothic" w:cs="Times New Roman"/>
          <w:b/>
          <w:sz w:val="20"/>
          <w:szCs w:val="20"/>
        </w:rPr>
        <w:t xml:space="preserve"> dues</w:t>
      </w:r>
      <w:r w:rsidR="00861B05" w:rsidRPr="00D52921">
        <w:rPr>
          <w:rFonts w:ascii="Century Gothic" w:hAnsi="Century Gothic" w:cs="Times New Roman"/>
          <w:b/>
          <w:sz w:val="20"/>
          <w:szCs w:val="20"/>
        </w:rPr>
        <w:t xml:space="preserve"> for the MHFM</w:t>
      </w:r>
      <w:r w:rsidR="00861B05" w:rsidRPr="00D52921">
        <w:rPr>
          <w:rFonts w:ascii="Century Gothic" w:hAnsi="Century Gothic" w:cs="Times New Roman"/>
          <w:sz w:val="20"/>
          <w:szCs w:val="20"/>
        </w:rPr>
        <w:t xml:space="preserve"> in the amount of $20.00 to be submitted to the Market Treasurer no later than the opening day of the market or first day of sales.</w:t>
      </w:r>
      <w:r w:rsidR="00BB0CF8" w:rsidRPr="00D52921">
        <w:rPr>
          <w:rFonts w:ascii="Century Gothic" w:hAnsi="Century Gothic" w:cs="Times New Roman"/>
          <w:sz w:val="20"/>
          <w:szCs w:val="20"/>
        </w:rPr>
        <w:t xml:space="preserve"> Dues are not pro-rated for late-season applications.</w:t>
      </w:r>
    </w:p>
    <w:p w:rsidR="000222C9" w:rsidRPr="00D52921" w:rsidRDefault="00121360" w:rsidP="000222C9">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P</w:t>
      </w:r>
      <w:r w:rsidR="00861B05" w:rsidRPr="00D52921">
        <w:rPr>
          <w:rFonts w:ascii="Century Gothic" w:hAnsi="Century Gothic" w:cs="Times New Roman"/>
          <w:b/>
          <w:sz w:val="20"/>
          <w:szCs w:val="20"/>
        </w:rPr>
        <w:t xml:space="preserve">ay </w:t>
      </w:r>
      <w:r w:rsidR="00A8440F" w:rsidRPr="00D52921">
        <w:rPr>
          <w:rFonts w:ascii="Century Gothic" w:hAnsi="Century Gothic" w:cs="Times New Roman"/>
          <w:b/>
          <w:sz w:val="20"/>
          <w:szCs w:val="20"/>
        </w:rPr>
        <w:t>a fee of $10.00 per week</w:t>
      </w:r>
      <w:r w:rsidR="00861B05" w:rsidRPr="00D52921">
        <w:rPr>
          <w:rFonts w:ascii="Century Gothic" w:hAnsi="Century Gothic" w:cs="Times New Roman"/>
          <w:b/>
          <w:sz w:val="20"/>
          <w:szCs w:val="20"/>
        </w:rPr>
        <w:t xml:space="preserve"> for a 10</w:t>
      </w:r>
      <w:r w:rsidR="00722F3A" w:rsidRPr="00D52921">
        <w:rPr>
          <w:rFonts w:ascii="Century Gothic" w:hAnsi="Century Gothic" w:cs="Times New Roman"/>
          <w:b/>
          <w:sz w:val="20"/>
          <w:szCs w:val="20"/>
        </w:rPr>
        <w:t>’</w:t>
      </w:r>
      <w:r w:rsidR="00861B05" w:rsidRPr="00D52921">
        <w:rPr>
          <w:rFonts w:ascii="Century Gothic" w:hAnsi="Century Gothic" w:cs="Times New Roman"/>
          <w:b/>
          <w:sz w:val="20"/>
          <w:szCs w:val="20"/>
        </w:rPr>
        <w:t xml:space="preserve"> x 10</w:t>
      </w:r>
      <w:r w:rsidR="00722F3A" w:rsidRPr="00D52921">
        <w:rPr>
          <w:rFonts w:ascii="Century Gothic" w:hAnsi="Century Gothic" w:cs="Times New Roman"/>
          <w:b/>
          <w:sz w:val="20"/>
          <w:szCs w:val="20"/>
        </w:rPr>
        <w:t>’</w:t>
      </w:r>
      <w:r w:rsidR="00861B05" w:rsidRPr="00D52921">
        <w:rPr>
          <w:rFonts w:ascii="Century Gothic" w:hAnsi="Century Gothic" w:cs="Times New Roman"/>
          <w:b/>
          <w:sz w:val="20"/>
          <w:szCs w:val="20"/>
        </w:rPr>
        <w:t xml:space="preserve"> space.</w:t>
      </w:r>
      <w:r w:rsidR="00861B05" w:rsidRPr="00D52921">
        <w:rPr>
          <w:rFonts w:ascii="Century Gothic" w:hAnsi="Century Gothic" w:cs="Times New Roman"/>
          <w:sz w:val="20"/>
          <w:szCs w:val="20"/>
        </w:rPr>
        <w:t xml:space="preserve"> Full time vendors in good standing with the market shall receive first priority. The weekly fee covers provision of a tent, two tables, tw</w:t>
      </w:r>
      <w:r w:rsidR="00887DC5" w:rsidRPr="00D52921">
        <w:rPr>
          <w:rFonts w:ascii="Century Gothic" w:hAnsi="Century Gothic" w:cs="Times New Roman"/>
          <w:sz w:val="20"/>
          <w:szCs w:val="20"/>
        </w:rPr>
        <w:t>o tablecloths and a chair. A</w:t>
      </w:r>
      <w:r w:rsidR="00861B05" w:rsidRPr="00D52921">
        <w:rPr>
          <w:rFonts w:ascii="Century Gothic" w:hAnsi="Century Gothic" w:cs="Times New Roman"/>
          <w:sz w:val="20"/>
          <w:szCs w:val="20"/>
        </w:rPr>
        <w:t>dditional tables, cloths or chairs may be available on request as available. Additional fees will be ch</w:t>
      </w:r>
      <w:r w:rsidR="000B4592" w:rsidRPr="00D52921">
        <w:rPr>
          <w:rFonts w:ascii="Century Gothic" w:hAnsi="Century Gothic" w:cs="Times New Roman"/>
          <w:sz w:val="20"/>
          <w:szCs w:val="20"/>
        </w:rPr>
        <w:t>arged for additional tent space reserved.</w:t>
      </w:r>
    </w:p>
    <w:p w:rsidR="00A263BB" w:rsidRPr="00D52921" w:rsidRDefault="00A263BB" w:rsidP="00A263BB">
      <w:pPr>
        <w:pStyle w:val="ListParagraph"/>
        <w:numPr>
          <w:ilvl w:val="0"/>
          <w:numId w:val="1"/>
        </w:numPr>
        <w:rPr>
          <w:rFonts w:ascii="Century Gothic" w:hAnsi="Century Gothic" w:cs="Times New Roman"/>
          <w:sz w:val="20"/>
          <w:szCs w:val="20"/>
        </w:rPr>
      </w:pPr>
      <w:r w:rsidRPr="00D52921">
        <w:rPr>
          <w:rFonts w:ascii="Century Gothic" w:hAnsi="Century Gothic" w:cs="Times New Roman"/>
          <w:sz w:val="20"/>
          <w:szCs w:val="20"/>
        </w:rPr>
        <w:t xml:space="preserve">NC statutes </w:t>
      </w:r>
      <w:r w:rsidR="00D328C2" w:rsidRPr="00D52921">
        <w:rPr>
          <w:rFonts w:ascii="Century Gothic" w:hAnsi="Century Gothic" w:cs="Times New Roman"/>
          <w:sz w:val="20"/>
          <w:szCs w:val="20"/>
        </w:rPr>
        <w:t>about</w:t>
      </w:r>
      <w:r w:rsidRPr="00D52921">
        <w:rPr>
          <w:rFonts w:ascii="Century Gothic" w:hAnsi="Century Gothic" w:cs="Times New Roman"/>
          <w:sz w:val="20"/>
          <w:szCs w:val="20"/>
        </w:rPr>
        <w:t xml:space="preserve"> specialty markets require that farmers market operators keep a registration list of vendors. </w:t>
      </w:r>
      <w:r w:rsidR="00D328C2" w:rsidRPr="00D52921">
        <w:rPr>
          <w:rFonts w:ascii="Century Gothic" w:hAnsi="Century Gothic" w:cs="Times New Roman"/>
          <w:sz w:val="20"/>
          <w:szCs w:val="20"/>
        </w:rPr>
        <w:t>Per</w:t>
      </w:r>
      <w:r w:rsidRPr="00D52921">
        <w:rPr>
          <w:rFonts w:ascii="Century Gothic" w:hAnsi="Century Gothic" w:cs="Times New Roman"/>
          <w:sz w:val="20"/>
          <w:szCs w:val="20"/>
        </w:rPr>
        <w:t xml:space="preserve"> current NC Department of Revenue guidelines, all vendors required to collect sales tax must provide the market operator with their NCDR certificate of registration number and </w:t>
      </w:r>
      <w:r w:rsidRPr="00D52921">
        <w:rPr>
          <w:rFonts w:ascii="Century Gothic" w:hAnsi="Century Gothic" w:cs="Times New Roman"/>
          <w:sz w:val="20"/>
          <w:szCs w:val="20"/>
        </w:rPr>
        <w:lastRenderedPageBreak/>
        <w:t>prominently display a copy of their registration at their booth. Those exempt from collecting sales tax must provide the operator their agriculture exemption number or attest in writing that they are selling only their own farm products at the market.</w:t>
      </w:r>
    </w:p>
    <w:p w:rsidR="00861B05" w:rsidRPr="00D52921" w:rsidRDefault="00861B05" w:rsidP="000222C9">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EDUCATIONAL/COMMUNITY ACTIVITIES/SERVICE ORGANIZATIONS:</w:t>
      </w:r>
      <w:r w:rsidRPr="00D52921">
        <w:rPr>
          <w:rFonts w:ascii="Century Gothic" w:hAnsi="Century Gothic" w:cs="Times New Roman"/>
          <w:sz w:val="20"/>
          <w:szCs w:val="20"/>
        </w:rPr>
        <w:t xml:space="preserve">  Space will</w:t>
      </w:r>
      <w:r w:rsidR="00430E36" w:rsidRPr="00D52921">
        <w:rPr>
          <w:rFonts w:ascii="Century Gothic" w:hAnsi="Century Gothic" w:cs="Times New Roman"/>
          <w:sz w:val="20"/>
          <w:szCs w:val="20"/>
        </w:rPr>
        <w:t xml:space="preserve"> be </w:t>
      </w:r>
      <w:r w:rsidRPr="00D52921">
        <w:rPr>
          <w:rFonts w:ascii="Century Gothic" w:hAnsi="Century Gothic" w:cs="Times New Roman"/>
          <w:sz w:val="20"/>
          <w:szCs w:val="20"/>
        </w:rPr>
        <w:t>provided free of charge for educational activities related to sustainabl</w:t>
      </w:r>
      <w:r w:rsidR="00B2278C" w:rsidRPr="00D52921">
        <w:rPr>
          <w:rFonts w:ascii="Century Gothic" w:hAnsi="Century Gothic" w:cs="Times New Roman"/>
          <w:sz w:val="20"/>
          <w:szCs w:val="20"/>
        </w:rPr>
        <w:t xml:space="preserve">e agriculture, healthy </w:t>
      </w:r>
      <w:r w:rsidRPr="00D52921">
        <w:rPr>
          <w:rFonts w:ascii="Century Gothic" w:hAnsi="Century Gothic" w:cs="Times New Roman"/>
          <w:sz w:val="20"/>
          <w:szCs w:val="20"/>
        </w:rPr>
        <w:t>eating</w:t>
      </w:r>
      <w:r w:rsidR="00430E36" w:rsidRPr="00D52921">
        <w:rPr>
          <w:rFonts w:ascii="Century Gothic" w:hAnsi="Century Gothic" w:cs="Times New Roman"/>
          <w:sz w:val="20"/>
          <w:szCs w:val="20"/>
        </w:rPr>
        <w:t xml:space="preserve"> </w:t>
      </w:r>
      <w:r w:rsidRPr="00D52921">
        <w:rPr>
          <w:rFonts w:ascii="Century Gothic" w:hAnsi="Century Gothic" w:cs="Times New Roman"/>
          <w:sz w:val="20"/>
          <w:szCs w:val="20"/>
        </w:rPr>
        <w:t>(seasonal and local) and non-profit community groups</w:t>
      </w:r>
      <w:r w:rsidR="00B2278C" w:rsidRPr="00D52921">
        <w:rPr>
          <w:rFonts w:ascii="Century Gothic" w:hAnsi="Century Gothic" w:cs="Times New Roman"/>
          <w:sz w:val="20"/>
          <w:szCs w:val="20"/>
        </w:rPr>
        <w:t xml:space="preserve">, based on space availability. </w:t>
      </w:r>
      <w:r w:rsidRPr="00D52921">
        <w:rPr>
          <w:rFonts w:ascii="Century Gothic" w:hAnsi="Century Gothic" w:cs="Times New Roman"/>
          <w:sz w:val="20"/>
          <w:szCs w:val="20"/>
        </w:rPr>
        <w:t xml:space="preserve">These must be approved and scheduled in </w:t>
      </w:r>
      <w:r w:rsidR="00B2278C" w:rsidRPr="00D52921">
        <w:rPr>
          <w:rFonts w:ascii="Century Gothic" w:hAnsi="Century Gothic" w:cs="Times New Roman"/>
          <w:sz w:val="20"/>
          <w:szCs w:val="20"/>
        </w:rPr>
        <w:t xml:space="preserve">advance by the Market Manager. </w:t>
      </w:r>
      <w:r w:rsidRPr="00D52921">
        <w:rPr>
          <w:rFonts w:ascii="Century Gothic" w:hAnsi="Century Gothic" w:cs="Times New Roman"/>
          <w:sz w:val="20"/>
          <w:szCs w:val="20"/>
        </w:rPr>
        <w:t>No petitions or other printed ma</w:t>
      </w:r>
      <w:r w:rsidR="00B2278C" w:rsidRPr="00D52921">
        <w:rPr>
          <w:rFonts w:ascii="Century Gothic" w:hAnsi="Century Gothic" w:cs="Times New Roman"/>
          <w:sz w:val="20"/>
          <w:szCs w:val="20"/>
        </w:rPr>
        <w:t xml:space="preserve">terial, political or otherwise, </w:t>
      </w:r>
      <w:r w:rsidRPr="00D52921">
        <w:rPr>
          <w:rFonts w:ascii="Century Gothic" w:hAnsi="Century Gothic" w:cs="Times New Roman"/>
          <w:sz w:val="20"/>
          <w:szCs w:val="20"/>
        </w:rPr>
        <w:t xml:space="preserve">will be distributed or displayed at the Market without prior </w:t>
      </w:r>
      <w:r w:rsidR="00B2278C" w:rsidRPr="00D52921">
        <w:rPr>
          <w:rFonts w:ascii="Century Gothic" w:hAnsi="Century Gothic" w:cs="Times New Roman"/>
          <w:sz w:val="20"/>
          <w:szCs w:val="20"/>
        </w:rPr>
        <w:t xml:space="preserve">approval by the Market Manager. </w:t>
      </w:r>
      <w:r w:rsidRPr="00D52921">
        <w:rPr>
          <w:rFonts w:ascii="Century Gothic" w:hAnsi="Century Gothic" w:cs="Times New Roman"/>
          <w:sz w:val="20"/>
          <w:szCs w:val="20"/>
        </w:rPr>
        <w:t>One space will be held by the MHFM to be used for market management, promotional and educational purposes. The Market space may also be used to provide seasonal produce for purchase.</w:t>
      </w:r>
    </w:p>
    <w:p w:rsidR="00861B05" w:rsidRPr="00D52921" w:rsidRDefault="00861B05" w:rsidP="000222C9">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MARKET SIGNAGE:</w:t>
      </w:r>
      <w:r w:rsidRPr="00D52921">
        <w:rPr>
          <w:rFonts w:ascii="Century Gothic" w:hAnsi="Century Gothic" w:cs="Times New Roman"/>
          <w:sz w:val="20"/>
          <w:szCs w:val="20"/>
        </w:rPr>
        <w:t xml:space="preserve">  Producers/vendors will display a sign identifying the name and location of their farm/business</w:t>
      </w:r>
      <w:r w:rsidR="00E3090E" w:rsidRPr="00D52921">
        <w:rPr>
          <w:rFonts w:ascii="Century Gothic" w:hAnsi="Century Gothic" w:cs="Times New Roman"/>
          <w:sz w:val="20"/>
          <w:szCs w:val="20"/>
        </w:rPr>
        <w:t xml:space="preserve"> and any partner farms/businesses</w:t>
      </w:r>
      <w:r w:rsidRPr="00D52921">
        <w:rPr>
          <w:rFonts w:ascii="Century Gothic" w:hAnsi="Century Gothic" w:cs="Times New Roman"/>
          <w:sz w:val="20"/>
          <w:szCs w:val="20"/>
        </w:rPr>
        <w:t>. Contact person name and a method of contact should be available on request of the customer. The producer/vendor must have a sign, tags or labels listing the prices of all items for sale. Signs must be posted before sales begin. Any signs must allow visibility and access to adjoining booths.</w:t>
      </w:r>
      <w:r w:rsidR="00E3090E" w:rsidRPr="00D52921">
        <w:rPr>
          <w:rFonts w:ascii="Century Gothic" w:hAnsi="Century Gothic" w:cs="Times New Roman"/>
          <w:sz w:val="20"/>
          <w:szCs w:val="20"/>
        </w:rPr>
        <w:t xml:space="preserve"> Signs must also be present noting the origin of any products not grown/produced by producer/vendor selling those goods.</w:t>
      </w:r>
    </w:p>
    <w:p w:rsidR="000222C9" w:rsidRPr="00D52921" w:rsidRDefault="00861B05" w:rsidP="00FC234D">
      <w:pPr>
        <w:pStyle w:val="ListParagraph"/>
        <w:numPr>
          <w:ilvl w:val="0"/>
          <w:numId w:val="1"/>
        </w:numPr>
        <w:rPr>
          <w:rFonts w:ascii="Century Gothic" w:hAnsi="Century Gothic" w:cs="Times New Roman"/>
          <w:sz w:val="20"/>
          <w:szCs w:val="20"/>
        </w:rPr>
      </w:pPr>
      <w:r w:rsidRPr="00D52921">
        <w:rPr>
          <w:rFonts w:ascii="Century Gothic" w:hAnsi="Century Gothic" w:cs="Times New Roman"/>
          <w:sz w:val="20"/>
          <w:szCs w:val="20"/>
        </w:rPr>
        <w:t xml:space="preserve"> </w:t>
      </w:r>
      <w:r w:rsidRPr="00D52921">
        <w:rPr>
          <w:rFonts w:ascii="Century Gothic" w:hAnsi="Century Gothic" w:cs="Times New Roman"/>
          <w:b/>
          <w:sz w:val="20"/>
          <w:szCs w:val="20"/>
        </w:rPr>
        <w:t>CLEAN-UP:</w:t>
      </w:r>
      <w:r w:rsidRPr="00D52921">
        <w:rPr>
          <w:rFonts w:ascii="Century Gothic" w:hAnsi="Century Gothic" w:cs="Times New Roman"/>
          <w:sz w:val="20"/>
          <w:szCs w:val="20"/>
        </w:rPr>
        <w:t xml:space="preserve"> Producers/vendors are expected to clean up the booth area before leaving. Trash can(s) are provided</w:t>
      </w:r>
      <w:r w:rsidR="000222C9" w:rsidRPr="00D52921">
        <w:rPr>
          <w:rFonts w:ascii="Century Gothic" w:hAnsi="Century Gothic" w:cs="Times New Roman"/>
          <w:sz w:val="20"/>
          <w:szCs w:val="20"/>
        </w:rPr>
        <w:t>.</w:t>
      </w:r>
    </w:p>
    <w:p w:rsidR="00861B05" w:rsidRPr="00D52921" w:rsidRDefault="00861B05" w:rsidP="0009688E">
      <w:pPr>
        <w:pStyle w:val="ListParagraph"/>
        <w:numPr>
          <w:ilvl w:val="0"/>
          <w:numId w:val="1"/>
        </w:numPr>
        <w:rPr>
          <w:rFonts w:ascii="Century Gothic" w:hAnsi="Century Gothic" w:cs="Times New Roman"/>
          <w:b/>
          <w:sz w:val="20"/>
          <w:szCs w:val="20"/>
        </w:rPr>
      </w:pPr>
      <w:r w:rsidRPr="00D52921">
        <w:rPr>
          <w:rFonts w:ascii="Century Gothic" w:hAnsi="Century Gothic" w:cs="Times New Roman"/>
          <w:b/>
          <w:sz w:val="20"/>
          <w:szCs w:val="20"/>
        </w:rPr>
        <w:t xml:space="preserve">PUBLIC SAFETY/ HEALTH PRACTICES:  </w:t>
      </w:r>
    </w:p>
    <w:p w:rsidR="00861B05" w:rsidRPr="00D52921" w:rsidRDefault="00861B05" w:rsidP="00861B05">
      <w:pPr>
        <w:pStyle w:val="ListParagraph"/>
        <w:numPr>
          <w:ilvl w:val="0"/>
          <w:numId w:val="4"/>
        </w:numPr>
        <w:rPr>
          <w:rFonts w:ascii="Century Gothic" w:hAnsi="Century Gothic" w:cs="Times New Roman"/>
          <w:sz w:val="20"/>
          <w:szCs w:val="20"/>
        </w:rPr>
      </w:pPr>
      <w:r w:rsidRPr="00D52921">
        <w:rPr>
          <w:rFonts w:ascii="Century Gothic" w:hAnsi="Century Gothic" w:cs="Times New Roman"/>
          <w:sz w:val="20"/>
          <w:szCs w:val="20"/>
        </w:rPr>
        <w:t>All producers/ vendors must adhere to sanitary procedures. Any vendor found selling contaminated foodstuffs or produce shall be suspended from selling operations.</w:t>
      </w:r>
    </w:p>
    <w:p w:rsidR="00861B05" w:rsidRPr="00D52921" w:rsidRDefault="00861B05" w:rsidP="00861B05">
      <w:pPr>
        <w:pStyle w:val="ListParagraph"/>
        <w:numPr>
          <w:ilvl w:val="0"/>
          <w:numId w:val="4"/>
        </w:numPr>
        <w:rPr>
          <w:rFonts w:ascii="Century Gothic" w:hAnsi="Century Gothic" w:cs="Times New Roman"/>
          <w:sz w:val="20"/>
          <w:szCs w:val="20"/>
        </w:rPr>
      </w:pPr>
      <w:r w:rsidRPr="00D52921">
        <w:rPr>
          <w:rFonts w:ascii="Century Gothic" w:hAnsi="Century Gothic" w:cs="Times New Roman"/>
          <w:sz w:val="20"/>
          <w:szCs w:val="20"/>
        </w:rPr>
        <w:t>Recycled produce bags and egg cartons are discouraged.</w:t>
      </w:r>
    </w:p>
    <w:p w:rsidR="00861B05" w:rsidRPr="00D52921" w:rsidRDefault="00861B05" w:rsidP="00861B05">
      <w:pPr>
        <w:pStyle w:val="ListParagraph"/>
        <w:numPr>
          <w:ilvl w:val="0"/>
          <w:numId w:val="4"/>
        </w:numPr>
        <w:rPr>
          <w:rFonts w:ascii="Century Gothic" w:hAnsi="Century Gothic" w:cs="Times New Roman"/>
          <w:sz w:val="20"/>
          <w:szCs w:val="20"/>
        </w:rPr>
      </w:pPr>
      <w:r w:rsidRPr="00D52921">
        <w:rPr>
          <w:rFonts w:ascii="Century Gothic" w:hAnsi="Century Gothic" w:cs="Times New Roman"/>
          <w:sz w:val="20"/>
          <w:szCs w:val="20"/>
        </w:rPr>
        <w:t xml:space="preserve">Distribution of food samples is allowed providing the following sanitary conditions exist:  Samples shall be personally distributed only by the seller to the customer on a one-to-one basis. </w:t>
      </w:r>
      <w:r w:rsidR="00173A85" w:rsidRPr="00D52921">
        <w:rPr>
          <w:rFonts w:ascii="Century Gothic" w:hAnsi="Century Gothic" w:cs="Times New Roman"/>
          <w:sz w:val="20"/>
          <w:szCs w:val="20"/>
        </w:rPr>
        <w:t xml:space="preserve">Convenience items such as toothpicks and napkins must be supplied as needed. </w:t>
      </w:r>
      <w:r w:rsidRPr="00D52921">
        <w:rPr>
          <w:rFonts w:ascii="Century Gothic" w:hAnsi="Century Gothic" w:cs="Times New Roman"/>
          <w:sz w:val="20"/>
          <w:szCs w:val="20"/>
        </w:rPr>
        <w:t>Customers are not to serve themselves. Samples shall be kept in approved, clean, covered containers. Clean, disposable gloves shall be used when cutting samples. Food intended for sampling shall be washed, clean of soil or other material in order that it be wholesome and safe for consumption. Potentially hazardous food samples, shall be maintained at or below 45 degrees F. All other food samples shall be disposed of within two hours after cutting.</w:t>
      </w:r>
    </w:p>
    <w:p w:rsidR="00861B05" w:rsidRPr="00D52921" w:rsidRDefault="00861B05" w:rsidP="0009688E">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REFUND POLICY:</w:t>
      </w:r>
      <w:r w:rsidRPr="00D52921">
        <w:rPr>
          <w:rFonts w:ascii="Century Gothic" w:hAnsi="Century Gothic" w:cs="Times New Roman"/>
          <w:sz w:val="20"/>
          <w:szCs w:val="20"/>
        </w:rPr>
        <w:t xml:space="preserve">  All producers/vendors selling at the MHFM shall guarantee the quality of the products they offer. This shall apply to any food, plant or any other item sold at the Market.  If an exchange or other arrangement is not acceptable to the customer, a refund in the same kind as the payment, usually cash, must be offered by the vendor.  In order to qualify for a cash refund, the customer must return the unused portion of the product in question. Refunds shall be given within seven days from the time of purchase. Refund requests beyond a </w:t>
      </w:r>
      <w:r w:rsidR="00E94E96" w:rsidRPr="00D52921">
        <w:rPr>
          <w:rFonts w:ascii="Century Gothic" w:hAnsi="Century Gothic" w:cs="Times New Roman"/>
          <w:sz w:val="20"/>
          <w:szCs w:val="20"/>
        </w:rPr>
        <w:t>seven-day</w:t>
      </w:r>
      <w:r w:rsidRPr="00D52921">
        <w:rPr>
          <w:rFonts w:ascii="Century Gothic" w:hAnsi="Century Gothic" w:cs="Times New Roman"/>
          <w:sz w:val="20"/>
          <w:szCs w:val="20"/>
        </w:rPr>
        <w:t xml:space="preserve"> period from the time of purchase will be honored only at the discretion of the producer/vendor.</w:t>
      </w:r>
    </w:p>
    <w:p w:rsidR="00E94E96" w:rsidRPr="00D52921" w:rsidRDefault="00E94E96" w:rsidP="00E94E96">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SMOKING:</w:t>
      </w:r>
      <w:r w:rsidRPr="00D52921">
        <w:rPr>
          <w:rFonts w:ascii="Century Gothic" w:hAnsi="Century Gothic" w:cs="Times New Roman"/>
          <w:sz w:val="20"/>
          <w:szCs w:val="20"/>
        </w:rPr>
        <w:t xml:space="preserve"> A </w:t>
      </w:r>
      <w:r w:rsidRPr="00D52921">
        <w:rPr>
          <w:rFonts w:ascii="Century Gothic" w:hAnsi="Century Gothic" w:cs="Times New Roman"/>
          <w:b/>
          <w:sz w:val="20"/>
          <w:szCs w:val="20"/>
        </w:rPr>
        <w:t>“No Smoking”</w:t>
      </w:r>
      <w:r w:rsidRPr="00D52921">
        <w:rPr>
          <w:rFonts w:ascii="Century Gothic" w:hAnsi="Century Gothic" w:cs="Times New Roman"/>
          <w:sz w:val="20"/>
          <w:szCs w:val="20"/>
        </w:rPr>
        <w:t xml:space="preserve"> policy is in effect at the market. </w:t>
      </w:r>
    </w:p>
    <w:p w:rsidR="00E94E96" w:rsidRPr="00D52921" w:rsidRDefault="00E94E96" w:rsidP="00E94E96">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ALCOHOL:</w:t>
      </w:r>
      <w:r w:rsidRPr="00D52921">
        <w:rPr>
          <w:rFonts w:ascii="Century Gothic" w:hAnsi="Century Gothic" w:cs="Times New Roman"/>
          <w:sz w:val="20"/>
          <w:szCs w:val="20"/>
        </w:rPr>
        <w:t xml:space="preserve"> No alcoholic beverages permitted </w:t>
      </w:r>
      <w:r w:rsidR="00FC234D" w:rsidRPr="00D52921">
        <w:rPr>
          <w:rFonts w:ascii="Century Gothic" w:hAnsi="Century Gothic" w:cs="Times New Roman"/>
          <w:sz w:val="20"/>
          <w:szCs w:val="20"/>
        </w:rPr>
        <w:t xml:space="preserve">at </w:t>
      </w:r>
      <w:r w:rsidRPr="00D52921">
        <w:rPr>
          <w:rFonts w:ascii="Century Gothic" w:hAnsi="Century Gothic" w:cs="Times New Roman"/>
          <w:sz w:val="20"/>
          <w:szCs w:val="20"/>
        </w:rPr>
        <w:t>the market.</w:t>
      </w:r>
    </w:p>
    <w:p w:rsidR="00E94E96" w:rsidRPr="00D52921" w:rsidRDefault="00E94E96" w:rsidP="00E94E96">
      <w:pPr>
        <w:pStyle w:val="ListParagraph"/>
        <w:numPr>
          <w:ilvl w:val="0"/>
          <w:numId w:val="1"/>
        </w:numPr>
        <w:rPr>
          <w:rFonts w:ascii="Century Gothic" w:hAnsi="Century Gothic" w:cs="Times New Roman"/>
          <w:sz w:val="20"/>
          <w:szCs w:val="20"/>
        </w:rPr>
      </w:pPr>
      <w:r w:rsidRPr="00D52921">
        <w:rPr>
          <w:rFonts w:ascii="Century Gothic" w:hAnsi="Century Gothic" w:cs="Times New Roman"/>
          <w:b/>
          <w:sz w:val="20"/>
          <w:szCs w:val="20"/>
        </w:rPr>
        <w:t>PETS:</w:t>
      </w:r>
      <w:r w:rsidRPr="00D52921">
        <w:rPr>
          <w:rFonts w:ascii="Century Gothic" w:hAnsi="Century Gothic" w:cs="Times New Roman"/>
          <w:sz w:val="20"/>
          <w:szCs w:val="20"/>
        </w:rPr>
        <w:t xml:space="preserve">  No pets belonging to producers/vendors are permitted.  Customers’ pets that are well-behaved are welcome if controlled on leash. The Market Manager reserves the right to request that any pet disruptive to the market atmosphere or safety of its participants be removed.</w:t>
      </w:r>
    </w:p>
    <w:p w:rsidR="00744408" w:rsidRPr="00E3090E" w:rsidRDefault="00861B05" w:rsidP="00E3090E">
      <w:pPr>
        <w:rPr>
          <w:rFonts w:ascii="Century Gothic" w:hAnsi="Century Gothic" w:cs="Times New Roman"/>
          <w:sz w:val="20"/>
          <w:szCs w:val="20"/>
        </w:rPr>
      </w:pPr>
      <w:r w:rsidRPr="00D52921">
        <w:rPr>
          <w:rFonts w:ascii="Century Gothic" w:hAnsi="Century Gothic" w:cs="Times New Roman"/>
          <w:sz w:val="20"/>
          <w:szCs w:val="20"/>
        </w:rPr>
        <w:t xml:space="preserve">It is the responsibility of the Market Manager to ensure compliance with the market rules, however, the Market Manager has the authority to grant exceptions to the rules on an individual basis. Should a grievance arise regarding the application of a policy, procedure, </w:t>
      </w:r>
      <w:r w:rsidR="00E3090E" w:rsidRPr="00D52921">
        <w:rPr>
          <w:rFonts w:ascii="Century Gothic" w:hAnsi="Century Gothic" w:cs="Times New Roman"/>
          <w:sz w:val="20"/>
          <w:szCs w:val="20"/>
        </w:rPr>
        <w:t>rule,</w:t>
      </w:r>
      <w:r w:rsidRPr="00D52921">
        <w:rPr>
          <w:rFonts w:ascii="Century Gothic" w:hAnsi="Century Gothic" w:cs="Times New Roman"/>
          <w:sz w:val="20"/>
          <w:szCs w:val="20"/>
        </w:rPr>
        <w:t xml:space="preserve"> or action, one may file a grievance following market grievance procedures.</w:t>
      </w:r>
      <w:r w:rsidR="00E3090E">
        <w:rPr>
          <w:rFonts w:ascii="Century Gothic" w:hAnsi="Century Gothic" w:cs="Times New Roman"/>
          <w:sz w:val="20"/>
          <w:szCs w:val="20"/>
        </w:rPr>
        <w:tab/>
      </w:r>
      <w:r w:rsidR="00E3090E">
        <w:rPr>
          <w:rFonts w:ascii="Century Gothic" w:hAnsi="Century Gothic" w:cs="Times New Roman"/>
          <w:sz w:val="20"/>
          <w:szCs w:val="20"/>
        </w:rPr>
        <w:tab/>
      </w:r>
      <w:r w:rsidR="00E3090E">
        <w:rPr>
          <w:rFonts w:ascii="Century Gothic" w:hAnsi="Century Gothic" w:cs="Times New Roman"/>
          <w:sz w:val="20"/>
          <w:szCs w:val="20"/>
        </w:rPr>
        <w:tab/>
      </w:r>
      <w:r w:rsidR="00E3090E">
        <w:rPr>
          <w:rFonts w:ascii="Century Gothic" w:hAnsi="Century Gothic" w:cs="Times New Roman"/>
          <w:sz w:val="20"/>
          <w:szCs w:val="20"/>
        </w:rPr>
        <w:tab/>
      </w:r>
      <w:r w:rsidR="00E3090E">
        <w:rPr>
          <w:rFonts w:ascii="Century Gothic" w:hAnsi="Century Gothic" w:cs="Times New Roman"/>
          <w:sz w:val="20"/>
          <w:szCs w:val="20"/>
        </w:rPr>
        <w:tab/>
      </w:r>
      <w:r w:rsidR="00FC234D">
        <w:rPr>
          <w:rFonts w:ascii="Century Gothic" w:hAnsi="Century Gothic" w:cs="Times New Roman"/>
          <w:sz w:val="20"/>
          <w:szCs w:val="20"/>
        </w:rPr>
        <w:t xml:space="preserve">  </w:t>
      </w:r>
      <w:r w:rsidR="00D52921">
        <w:rPr>
          <w:rFonts w:ascii="Century Gothic" w:hAnsi="Century Gothic" w:cs="Times New Roman"/>
          <w:sz w:val="20"/>
          <w:szCs w:val="20"/>
        </w:rPr>
        <w:tab/>
      </w:r>
      <w:r w:rsidR="00D52921">
        <w:rPr>
          <w:rFonts w:ascii="Century Gothic" w:hAnsi="Century Gothic" w:cs="Times New Roman"/>
          <w:sz w:val="20"/>
          <w:szCs w:val="20"/>
        </w:rPr>
        <w:tab/>
      </w:r>
      <w:r w:rsidR="00D52921">
        <w:rPr>
          <w:rFonts w:ascii="Century Gothic" w:hAnsi="Century Gothic" w:cs="Times New Roman"/>
          <w:sz w:val="20"/>
          <w:szCs w:val="20"/>
        </w:rPr>
        <w:tab/>
      </w:r>
      <w:r w:rsidR="00D52921">
        <w:rPr>
          <w:rFonts w:ascii="Century Gothic" w:hAnsi="Century Gothic" w:cs="Times New Roman"/>
          <w:sz w:val="20"/>
          <w:szCs w:val="20"/>
        </w:rPr>
        <w:tab/>
      </w:r>
      <w:r w:rsidR="00FC234D" w:rsidRPr="00E3090E">
        <w:rPr>
          <w:rFonts w:ascii="Century Gothic" w:hAnsi="Century Gothic" w:cs="Times New Roman"/>
          <w:sz w:val="16"/>
          <w:szCs w:val="16"/>
        </w:rPr>
        <w:t xml:space="preserve">Approved </w:t>
      </w:r>
      <w:r w:rsidR="00E94E96" w:rsidRPr="00E3090E">
        <w:rPr>
          <w:rFonts w:ascii="Century Gothic" w:hAnsi="Century Gothic" w:cs="Times New Roman"/>
          <w:sz w:val="16"/>
          <w:szCs w:val="16"/>
        </w:rPr>
        <w:t>1/25/2017</w:t>
      </w:r>
    </w:p>
    <w:sectPr w:rsidR="00744408" w:rsidRPr="00E3090E" w:rsidSect="00F56B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F5" w:rsidRDefault="005D43F5" w:rsidP="00F56683">
      <w:pPr>
        <w:spacing w:after="0" w:line="240" w:lineRule="auto"/>
      </w:pPr>
      <w:r>
        <w:separator/>
      </w:r>
    </w:p>
  </w:endnote>
  <w:endnote w:type="continuationSeparator" w:id="0">
    <w:p w:rsidR="005D43F5" w:rsidRDefault="005D43F5" w:rsidP="00F5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83" w:rsidRDefault="00F56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5745"/>
      <w:docPartObj>
        <w:docPartGallery w:val="Page Numbers (Bottom of Page)"/>
        <w:docPartUnique/>
      </w:docPartObj>
    </w:sdtPr>
    <w:sdtEndPr/>
    <w:sdtContent>
      <w:p w:rsidR="00F56683" w:rsidRDefault="00175C2D">
        <w:pPr>
          <w:pStyle w:val="Footer"/>
          <w:jc w:val="right"/>
        </w:pPr>
        <w:r>
          <w:fldChar w:fldCharType="begin"/>
        </w:r>
        <w:r>
          <w:instrText xml:space="preserve"> PAGE   \* MERGEFORMAT </w:instrText>
        </w:r>
        <w:r>
          <w:fldChar w:fldCharType="separate"/>
        </w:r>
        <w:r w:rsidR="00D52921">
          <w:rPr>
            <w:noProof/>
          </w:rPr>
          <w:t>3</w:t>
        </w:r>
        <w:r>
          <w:rPr>
            <w:noProof/>
          </w:rPr>
          <w:fldChar w:fldCharType="end"/>
        </w:r>
      </w:p>
    </w:sdtContent>
  </w:sdt>
  <w:p w:rsidR="00F56683" w:rsidRDefault="00F56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83" w:rsidRDefault="00F5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F5" w:rsidRDefault="005D43F5" w:rsidP="00F56683">
      <w:pPr>
        <w:spacing w:after="0" w:line="240" w:lineRule="auto"/>
      </w:pPr>
      <w:r>
        <w:separator/>
      </w:r>
    </w:p>
  </w:footnote>
  <w:footnote w:type="continuationSeparator" w:id="0">
    <w:p w:rsidR="005D43F5" w:rsidRDefault="005D43F5" w:rsidP="00F5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83" w:rsidRDefault="00F5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83" w:rsidRDefault="00F56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83" w:rsidRDefault="00F5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6596"/>
    <w:multiLevelType w:val="hybridMultilevel"/>
    <w:tmpl w:val="F0A0E0B4"/>
    <w:lvl w:ilvl="0" w:tplc="182A810A">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B30B7"/>
    <w:multiLevelType w:val="hybridMultilevel"/>
    <w:tmpl w:val="1122ADF2"/>
    <w:lvl w:ilvl="0" w:tplc="965479D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D893A91"/>
    <w:multiLevelType w:val="hybridMultilevel"/>
    <w:tmpl w:val="6450C310"/>
    <w:lvl w:ilvl="0" w:tplc="3BF6C8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3F671F"/>
    <w:multiLevelType w:val="hybridMultilevel"/>
    <w:tmpl w:val="41ACD714"/>
    <w:lvl w:ilvl="0" w:tplc="5450F0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9A2C67"/>
    <w:multiLevelType w:val="hybridMultilevel"/>
    <w:tmpl w:val="DDC68F00"/>
    <w:lvl w:ilvl="0" w:tplc="58286D5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1B05"/>
    <w:rsid w:val="000016E6"/>
    <w:rsid w:val="000222C9"/>
    <w:rsid w:val="0009688E"/>
    <w:rsid w:val="0009794F"/>
    <w:rsid w:val="000B4592"/>
    <w:rsid w:val="000E0818"/>
    <w:rsid w:val="000E2051"/>
    <w:rsid w:val="000F693F"/>
    <w:rsid w:val="00121360"/>
    <w:rsid w:val="001478CF"/>
    <w:rsid w:val="0016026B"/>
    <w:rsid w:val="00173A85"/>
    <w:rsid w:val="00175C2D"/>
    <w:rsid w:val="001D2E80"/>
    <w:rsid w:val="002C5C54"/>
    <w:rsid w:val="002D5D67"/>
    <w:rsid w:val="00430E36"/>
    <w:rsid w:val="004512DA"/>
    <w:rsid w:val="00462104"/>
    <w:rsid w:val="004804B6"/>
    <w:rsid w:val="005200D9"/>
    <w:rsid w:val="00532434"/>
    <w:rsid w:val="005D43F5"/>
    <w:rsid w:val="00665B0A"/>
    <w:rsid w:val="00673F67"/>
    <w:rsid w:val="006A0642"/>
    <w:rsid w:val="006C416D"/>
    <w:rsid w:val="00722F3A"/>
    <w:rsid w:val="00744408"/>
    <w:rsid w:val="007B236B"/>
    <w:rsid w:val="007D5D3E"/>
    <w:rsid w:val="00861B05"/>
    <w:rsid w:val="00874043"/>
    <w:rsid w:val="00887DC5"/>
    <w:rsid w:val="008A6615"/>
    <w:rsid w:val="008C1663"/>
    <w:rsid w:val="009077FF"/>
    <w:rsid w:val="009E2F2F"/>
    <w:rsid w:val="009E62D4"/>
    <w:rsid w:val="00A232AE"/>
    <w:rsid w:val="00A263BB"/>
    <w:rsid w:val="00A6373A"/>
    <w:rsid w:val="00A8440F"/>
    <w:rsid w:val="00AD07FE"/>
    <w:rsid w:val="00B2278C"/>
    <w:rsid w:val="00B73AD0"/>
    <w:rsid w:val="00BB0CF8"/>
    <w:rsid w:val="00BD11D3"/>
    <w:rsid w:val="00BE7A63"/>
    <w:rsid w:val="00C94CEC"/>
    <w:rsid w:val="00CC6DAB"/>
    <w:rsid w:val="00D328C2"/>
    <w:rsid w:val="00D52858"/>
    <w:rsid w:val="00D52921"/>
    <w:rsid w:val="00D831E7"/>
    <w:rsid w:val="00DA4295"/>
    <w:rsid w:val="00E243C2"/>
    <w:rsid w:val="00E3090E"/>
    <w:rsid w:val="00E874FE"/>
    <w:rsid w:val="00E94E96"/>
    <w:rsid w:val="00F56683"/>
    <w:rsid w:val="00F56B90"/>
    <w:rsid w:val="00F71173"/>
    <w:rsid w:val="00FC234D"/>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8C43"/>
  <w15:docId w15:val="{26B1D5C1-0E9E-41A0-8AFA-C177439C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05"/>
    <w:pPr>
      <w:ind w:left="720"/>
      <w:contextualSpacing/>
    </w:pPr>
  </w:style>
  <w:style w:type="paragraph" w:styleId="BalloonText">
    <w:name w:val="Balloon Text"/>
    <w:basedOn w:val="Normal"/>
    <w:link w:val="BalloonTextChar"/>
    <w:uiPriority w:val="99"/>
    <w:semiHidden/>
    <w:unhideWhenUsed/>
    <w:rsid w:val="0086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05"/>
    <w:rPr>
      <w:rFonts w:ascii="Tahoma" w:hAnsi="Tahoma" w:cs="Tahoma"/>
      <w:sz w:val="16"/>
      <w:szCs w:val="16"/>
    </w:rPr>
  </w:style>
  <w:style w:type="paragraph" w:styleId="Header">
    <w:name w:val="header"/>
    <w:basedOn w:val="Normal"/>
    <w:link w:val="HeaderChar"/>
    <w:uiPriority w:val="99"/>
    <w:semiHidden/>
    <w:unhideWhenUsed/>
    <w:rsid w:val="00F566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683"/>
  </w:style>
  <w:style w:type="paragraph" w:styleId="Footer">
    <w:name w:val="footer"/>
    <w:basedOn w:val="Normal"/>
    <w:link w:val="FooterChar"/>
    <w:uiPriority w:val="99"/>
    <w:unhideWhenUsed/>
    <w:rsid w:val="00F5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Golden</dc:creator>
  <cp:lastModifiedBy>Connell</cp:lastModifiedBy>
  <cp:revision>6</cp:revision>
  <cp:lastPrinted>2017-02-02T22:29:00Z</cp:lastPrinted>
  <dcterms:created xsi:type="dcterms:W3CDTF">2017-02-02T22:30:00Z</dcterms:created>
  <dcterms:modified xsi:type="dcterms:W3CDTF">2017-03-01T14:29:00Z</dcterms:modified>
</cp:coreProperties>
</file>